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38066" cy="9812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066" cy="9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5"/>
        <w:ind w:left="0"/>
        <w:rPr>
          <w:rFonts w:ascii="Times New Roman"/>
          <w:sz w:val="21"/>
        </w:rPr>
      </w:pPr>
    </w:p>
    <w:p>
      <w:pPr>
        <w:spacing w:line="165" w:lineRule="auto" w:before="164"/>
        <w:ind w:left="1836" w:right="2358" w:firstLine="259"/>
        <w:jc w:val="left"/>
        <w:rPr>
          <w:rFonts w:ascii="微软雅黑" w:eastAsia="微软雅黑" w:hint="eastAsia"/>
          <w:sz w:val="44"/>
        </w:rPr>
      </w:pPr>
      <w:r>
        <w:rPr>
          <w:rFonts w:ascii="微软雅黑" w:eastAsia="微软雅黑" w:hint="eastAsia"/>
          <w:sz w:val="44"/>
        </w:rPr>
        <w:t>关于明确 2020 年院级技能抽考相关工作的通知</w:t>
      </w:r>
    </w:p>
    <w:p>
      <w:pPr>
        <w:pStyle w:val="BodyText"/>
        <w:spacing w:before="16"/>
        <w:ind w:left="0"/>
        <w:rPr>
          <w:rFonts w:ascii="微软雅黑"/>
          <w:sz w:val="33"/>
        </w:rPr>
      </w:pPr>
    </w:p>
    <w:p>
      <w:pPr>
        <w:pStyle w:val="BodyText"/>
      </w:pPr>
      <w:r>
        <w:rPr/>
        <w:t>各系部：</w:t>
      </w:r>
    </w:p>
    <w:p>
      <w:pPr>
        <w:pStyle w:val="BodyText"/>
        <w:spacing w:line="316" w:lineRule="auto" w:before="130"/>
        <w:ind w:right="630" w:firstLine="648"/>
        <w:jc w:val="both"/>
      </w:pPr>
      <w:r>
        <w:rPr/>
        <w:t>10</w:t>
      </w:r>
      <w:r>
        <w:rPr>
          <w:spacing w:val="-48"/>
        </w:rPr>
        <w:t> 月 </w:t>
      </w:r>
      <w:r>
        <w:rPr/>
        <w:t>27</w:t>
      </w:r>
      <w:r>
        <w:rPr>
          <w:spacing w:val="-7"/>
        </w:rPr>
        <w:t> 日下午，学院将举行 </w:t>
      </w:r>
      <w:r>
        <w:rPr/>
        <w:t>2020</w:t>
      </w:r>
      <w:r>
        <w:rPr>
          <w:spacing w:val="-2"/>
        </w:rPr>
        <w:t> 年院级技能抽考。</w:t>
      </w:r>
      <w:r>
        <w:rPr>
          <w:spacing w:val="-5"/>
          <w:w w:val="95"/>
        </w:rPr>
        <w:t>为了能顺利开展院级技能抽考，请各系做好组考工作，现将 </w:t>
      </w:r>
      <w:r>
        <w:rPr/>
        <w:t>有关注意事项明确如下：</w:t>
      </w:r>
    </w:p>
    <w:p>
      <w:pPr>
        <w:pStyle w:val="BodyText"/>
        <w:spacing w:line="406" w:lineRule="exact"/>
        <w:ind w:left="765"/>
      </w:pPr>
      <w:r>
        <w:rPr>
          <w:w w:val="95"/>
        </w:rPr>
        <w:t>一、考试时间、地点</w:t>
      </w:r>
    </w:p>
    <w:p>
      <w:pPr>
        <w:pStyle w:val="BodyText"/>
        <w:spacing w:before="130"/>
        <w:ind w:left="765"/>
      </w:pPr>
      <w:r>
        <w:rPr>
          <w:spacing w:val="1"/>
        </w:rPr>
        <w:t>考前集合时间：</w:t>
      </w:r>
      <w:r>
        <w:rPr/>
        <w:t>10</w:t>
      </w:r>
      <w:r>
        <w:rPr>
          <w:spacing w:val="-52"/>
        </w:rPr>
        <w:t> 月 </w:t>
      </w:r>
      <w:r>
        <w:rPr/>
        <w:t>27</w:t>
      </w:r>
      <w:r>
        <w:rPr>
          <w:spacing w:val="-31"/>
        </w:rPr>
        <w:t> 日下午 </w:t>
      </w:r>
      <w:r>
        <w:rPr/>
        <w:t>13:40</w:t>
      </w:r>
    </w:p>
    <w:p>
      <w:pPr>
        <w:pStyle w:val="BodyText"/>
        <w:spacing w:before="130"/>
        <w:ind w:left="765"/>
      </w:pPr>
      <w:r>
        <w:rPr>
          <w:spacing w:val="2"/>
        </w:rPr>
        <w:t>考试时间：</w:t>
      </w:r>
      <w:r>
        <w:rPr/>
        <w:t>10</w:t>
      </w:r>
      <w:r>
        <w:rPr>
          <w:spacing w:val="-52"/>
        </w:rPr>
        <w:t> 月 </w:t>
      </w:r>
      <w:r>
        <w:rPr/>
        <w:t>27</w:t>
      </w:r>
      <w:r>
        <w:rPr>
          <w:spacing w:val="-30"/>
        </w:rPr>
        <w:t> 日下午 </w:t>
      </w:r>
      <w:r>
        <w:rPr/>
        <w:t>14:00</w:t>
      </w:r>
      <w:r>
        <w:rPr>
          <w:spacing w:val="-25"/>
        </w:rPr>
        <w:t> 开始</w:t>
      </w:r>
    </w:p>
    <w:p>
      <w:pPr>
        <w:pStyle w:val="BodyText"/>
        <w:spacing w:line="316" w:lineRule="auto" w:before="130"/>
        <w:ind w:right="589" w:firstLine="648"/>
      </w:pPr>
      <w:r>
        <w:rPr/>
        <w:t>考试地点：实训楼、机械实训车间、汽车实训车间、老图书馆等。</w:t>
      </w:r>
    </w:p>
    <w:p>
      <w:pPr>
        <w:pStyle w:val="BodyText"/>
        <w:spacing w:line="408" w:lineRule="exact"/>
        <w:ind w:left="765"/>
      </w:pPr>
      <w:r>
        <w:rPr/>
        <w:t>二、系部组考要求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</w:tabs>
        <w:spacing w:line="316" w:lineRule="auto" w:before="130" w:after="0"/>
        <w:ind w:left="117" w:right="635" w:firstLine="648"/>
        <w:jc w:val="left"/>
        <w:rPr>
          <w:sz w:val="32"/>
        </w:rPr>
      </w:pPr>
      <w:r>
        <w:rPr>
          <w:spacing w:val="-2"/>
          <w:sz w:val="32"/>
        </w:rPr>
        <w:t>各系负责通知评委</w:t>
      </w:r>
      <w:r>
        <w:rPr>
          <w:spacing w:val="5"/>
          <w:sz w:val="32"/>
        </w:rPr>
        <w:t>（</w:t>
      </w:r>
      <w:r>
        <w:rPr>
          <w:spacing w:val="2"/>
          <w:sz w:val="32"/>
        </w:rPr>
        <w:t>监考</w:t>
      </w:r>
      <w:r>
        <w:rPr>
          <w:spacing w:val="-24"/>
          <w:sz w:val="32"/>
        </w:rPr>
        <w:t>）</w:t>
      </w:r>
      <w:r>
        <w:rPr>
          <w:spacing w:val="-3"/>
          <w:sz w:val="32"/>
        </w:rPr>
        <w:t>人员、其他工作人员等按</w:t>
      </w:r>
      <w:r>
        <w:rPr>
          <w:spacing w:val="2"/>
          <w:sz w:val="32"/>
        </w:rPr>
        <w:t>时到位。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</w:tabs>
        <w:spacing w:line="316" w:lineRule="auto" w:before="0" w:after="0"/>
        <w:ind w:left="117" w:right="544" w:firstLine="648"/>
        <w:jc w:val="left"/>
        <w:rPr>
          <w:sz w:val="32"/>
        </w:rPr>
      </w:pPr>
      <w:r>
        <w:rPr>
          <w:sz w:val="32"/>
        </w:rPr>
        <w:t>各系负责通知学生携带有效证件</w:t>
      </w:r>
      <w:r>
        <w:rPr>
          <w:spacing w:val="5"/>
          <w:sz w:val="32"/>
        </w:rPr>
        <w:t>（</w:t>
      </w:r>
      <w:r>
        <w:rPr>
          <w:spacing w:val="2"/>
          <w:sz w:val="32"/>
        </w:rPr>
        <w:t>身份证及学生证</w:t>
      </w:r>
      <w:r>
        <w:rPr>
          <w:spacing w:val="-14"/>
          <w:sz w:val="32"/>
        </w:rPr>
        <w:t>） </w:t>
      </w:r>
      <w:r>
        <w:rPr>
          <w:spacing w:val="2"/>
          <w:sz w:val="32"/>
        </w:rPr>
        <w:t>准时参考。</w:t>
      </w:r>
    </w:p>
    <w:p>
      <w:pPr>
        <w:pStyle w:val="BodyText"/>
        <w:spacing w:line="408" w:lineRule="exact"/>
        <w:ind w:left="765"/>
      </w:pPr>
      <w:r>
        <w:rPr/>
        <w:t>三、评委（监考）人员的安排</w:t>
      </w:r>
    </w:p>
    <w:p>
      <w:pPr>
        <w:pStyle w:val="BodyText"/>
        <w:spacing w:before="128"/>
        <w:ind w:left="0" w:right="544"/>
        <w:jc w:val="right"/>
      </w:pPr>
      <w:r>
        <w:rPr/>
        <w:t>1.原则上，每个专业的评委</w:t>
      </w:r>
      <w:r>
        <w:rPr>
          <w:spacing w:val="5"/>
        </w:rPr>
        <w:t>（</w:t>
      </w:r>
      <w:r>
        <w:rPr>
          <w:spacing w:val="2"/>
        </w:rPr>
        <w:t>监考</w:t>
      </w:r>
      <w:r>
        <w:rPr>
          <w:spacing w:val="5"/>
        </w:rPr>
        <w:t>）</w:t>
      </w:r>
      <w:r>
        <w:rPr>
          <w:spacing w:val="-19"/>
        </w:rPr>
        <w:t>人员由 </w:t>
      </w:r>
      <w:r>
        <w:rPr/>
        <w:t>4</w:t>
      </w:r>
      <w:r>
        <w:rPr>
          <w:spacing w:val="-16"/>
        </w:rPr>
        <w:t> 人组成，</w:t>
      </w:r>
    </w:p>
    <w:p>
      <w:pPr>
        <w:pStyle w:val="BodyText"/>
        <w:spacing w:line="316" w:lineRule="auto" w:before="130"/>
        <w:ind w:left="765" w:right="551" w:hanging="648"/>
        <w:jc w:val="right"/>
      </w:pPr>
      <w:r>
        <w:rPr>
          <w:spacing w:val="-11"/>
        </w:rPr>
        <w:t>其中本系教师 </w:t>
      </w:r>
      <w:r>
        <w:rPr/>
        <w:t>2</w:t>
      </w:r>
      <w:r>
        <w:rPr>
          <w:spacing w:val="-21"/>
        </w:rPr>
        <w:t> 名，外系教师 </w:t>
      </w:r>
      <w:r>
        <w:rPr/>
        <w:t>1</w:t>
      </w:r>
      <w:r>
        <w:rPr>
          <w:spacing w:val="-15"/>
        </w:rPr>
        <w:t> 人，教务处或评督办 </w:t>
      </w:r>
      <w:r>
        <w:rPr/>
        <w:t>1</w:t>
      </w:r>
      <w:r>
        <w:rPr>
          <w:spacing w:val="-26"/>
        </w:rPr>
        <w:t> 人。</w:t>
      </w:r>
      <w:r>
        <w:rPr>
          <w:spacing w:val="-26"/>
          <w:w w:val="99"/>
        </w:rPr>
        <w:t> </w:t>
      </w:r>
      <w:r>
        <w:rPr>
          <w:spacing w:val="-26"/>
          <w:w w:val="95"/>
        </w:rPr>
        <w:t>2.</w:t>
      </w:r>
      <w:r>
        <w:rPr>
          <w:spacing w:val="-5"/>
          <w:w w:val="95"/>
        </w:rPr>
        <w:t>教务处或评督办人员负责核查参考学生身份、监督组</w:t>
      </w:r>
    </w:p>
    <w:p>
      <w:pPr>
        <w:spacing w:after="0" w:line="316" w:lineRule="auto"/>
        <w:jc w:val="right"/>
        <w:sectPr>
          <w:footerReference w:type="default" r:id="rId5"/>
          <w:type w:val="continuous"/>
          <w:pgSz w:w="11910" w:h="16840"/>
          <w:pgMar w:footer="1196" w:top="1440" w:bottom="1380" w:left="1680" w:right="1160"/>
          <w:pgNumType w:start="1"/>
        </w:sectPr>
      </w:pPr>
    </w:p>
    <w:p>
      <w:pPr>
        <w:pStyle w:val="BodyText"/>
        <w:spacing w:before="35"/>
      </w:pPr>
      <w:r>
        <w:rPr/>
        <w:t>考全过程。</w:t>
      </w:r>
    </w:p>
    <w:p>
      <w:pPr>
        <w:pStyle w:val="BodyText"/>
        <w:spacing w:line="316" w:lineRule="auto" w:before="130"/>
        <w:ind w:right="635" w:firstLine="648"/>
      </w:pPr>
      <w:r>
        <w:rPr>
          <w:spacing w:val="5"/>
          <w:w w:val="95"/>
        </w:rPr>
        <w:t>3</w:t>
      </w:r>
      <w:r>
        <w:rPr>
          <w:spacing w:val="11"/>
          <w:w w:val="95"/>
        </w:rPr>
        <w:t>.各系根据专业实际需要安排相关工作人员以保证考 </w:t>
      </w:r>
      <w:r>
        <w:rPr>
          <w:spacing w:val="1"/>
        </w:rPr>
        <w:t>试顺利进行。</w:t>
      </w:r>
    </w:p>
    <w:p>
      <w:pPr>
        <w:pStyle w:val="BodyText"/>
        <w:spacing w:line="408" w:lineRule="exact"/>
        <w:ind w:left="765"/>
      </w:pPr>
      <w:r>
        <w:rPr/>
        <w:t>四、考试流程</w:t>
      </w:r>
    </w:p>
    <w:p>
      <w:pPr>
        <w:pStyle w:val="BodyText"/>
        <w:spacing w:before="130"/>
        <w:ind w:left="765"/>
      </w:pPr>
      <w:r>
        <w:rPr/>
        <w:t>1.13：40，检查、清理考场，确认考试设备正常运行。</w:t>
      </w:r>
    </w:p>
    <w:p>
      <w:pPr>
        <w:pStyle w:val="BodyText"/>
        <w:spacing w:line="316" w:lineRule="auto" w:before="130"/>
        <w:ind w:right="633" w:firstLine="648"/>
        <w:jc w:val="both"/>
      </w:pPr>
      <w:r>
        <w:rPr>
          <w:spacing w:val="-6"/>
        </w:rPr>
        <w:t>2.13：45</w:t>
      </w:r>
      <w:r>
        <w:rPr>
          <w:spacing w:val="-4"/>
        </w:rPr>
        <w:t>，逐一核对学生姓名、身份证与学生证是否一</w:t>
      </w:r>
      <w:r>
        <w:rPr>
          <w:spacing w:val="-6"/>
        </w:rPr>
        <w:t>致，查收禁止带入考场的物品资料，指导学生将随身携带物</w:t>
      </w:r>
      <w:r>
        <w:rPr>
          <w:spacing w:val="5"/>
        </w:rPr>
        <w:t>品</w:t>
      </w:r>
      <w:r>
        <w:rPr/>
        <w:t>（</w:t>
      </w:r>
      <w:r>
        <w:rPr>
          <w:spacing w:val="2"/>
        </w:rPr>
        <w:t>如手机、书包等</w:t>
      </w:r>
      <w:r>
        <w:rPr/>
        <w:t>）</w:t>
      </w:r>
      <w:r>
        <w:rPr>
          <w:spacing w:val="1"/>
        </w:rPr>
        <w:t>集中统一放置。</w:t>
      </w:r>
    </w:p>
    <w:p>
      <w:pPr>
        <w:pStyle w:val="BodyText"/>
        <w:spacing w:line="316" w:lineRule="auto"/>
        <w:ind w:right="469" w:firstLine="648"/>
      </w:pPr>
      <w:r>
        <w:rPr>
          <w:spacing w:val="-14"/>
          <w:w w:val="95"/>
        </w:rPr>
        <w:t>3.13：50</w:t>
      </w:r>
      <w:r>
        <w:rPr>
          <w:spacing w:val="-9"/>
          <w:w w:val="95"/>
        </w:rPr>
        <w:t>，当场拆分试卷袋，组织学生抽签，抽取考题， </w:t>
      </w:r>
      <w:r>
        <w:rPr/>
        <w:t>安排好学生的考试座位</w:t>
      </w:r>
      <w:r>
        <w:rPr>
          <w:spacing w:val="5"/>
        </w:rPr>
        <w:t>（</w:t>
      </w:r>
      <w:r>
        <w:rPr>
          <w:spacing w:val="3"/>
        </w:rPr>
        <w:t>或工位</w:t>
      </w:r>
      <w:r>
        <w:rPr>
          <w:spacing w:val="5"/>
        </w:rPr>
        <w:t>）</w:t>
      </w:r>
      <w:r>
        <w:rPr/>
        <w:t>。</w:t>
      </w:r>
    </w:p>
    <w:p>
      <w:pPr>
        <w:pStyle w:val="BodyText"/>
        <w:spacing w:line="316" w:lineRule="auto"/>
        <w:ind w:right="546" w:firstLine="648"/>
        <w:jc w:val="both"/>
      </w:pPr>
      <w:r>
        <w:rPr/>
        <w:t>4.13：55，发放试卷（及评分标准表）发放完毕后，要求学生检查试卷（及评分标准表）有无缺损、污皱或者文字不清等问题，指导学生在试卷（及评分标准表）填写系部、班级、姓名、学号等信息。</w:t>
      </w:r>
    </w:p>
    <w:p>
      <w:pPr>
        <w:pStyle w:val="BodyText"/>
        <w:spacing w:line="316" w:lineRule="auto"/>
        <w:ind w:right="630" w:firstLine="648"/>
        <w:jc w:val="both"/>
      </w:pPr>
      <w:r>
        <w:rPr>
          <w:spacing w:val="-4"/>
        </w:rPr>
        <w:t>5.14：00</w:t>
      </w:r>
      <w:r>
        <w:rPr>
          <w:spacing w:val="-5"/>
        </w:rPr>
        <w:t>，开始考试。考试过程中，如出现考试设备故障、试题错误或其他问题导致无法正常考试的，应当为学生</w:t>
      </w:r>
      <w:r>
        <w:rPr/>
        <w:t>更换备用考试设备，或启用备用试卷。</w:t>
      </w:r>
    </w:p>
    <w:p>
      <w:pPr>
        <w:pStyle w:val="ListParagraph"/>
        <w:numPr>
          <w:ilvl w:val="0"/>
          <w:numId w:val="2"/>
        </w:numPr>
        <w:tabs>
          <w:tab w:pos="1088" w:val="left" w:leader="none"/>
        </w:tabs>
        <w:spacing w:line="316" w:lineRule="auto" w:before="0" w:after="0"/>
        <w:ind w:left="117" w:right="634" w:firstLine="648"/>
        <w:jc w:val="left"/>
        <w:rPr>
          <w:sz w:val="32"/>
        </w:rPr>
      </w:pPr>
      <w:r>
        <w:rPr>
          <w:spacing w:val="-6"/>
          <w:sz w:val="32"/>
        </w:rPr>
        <w:t>考试结束后，应当确认试卷等考试资料回收后，方可</w:t>
      </w:r>
      <w:r>
        <w:rPr>
          <w:sz w:val="32"/>
        </w:rPr>
        <w:t>允许学生离开考场。</w:t>
      </w:r>
    </w:p>
    <w:p>
      <w:pPr>
        <w:pStyle w:val="ListParagraph"/>
        <w:numPr>
          <w:ilvl w:val="0"/>
          <w:numId w:val="2"/>
        </w:numPr>
        <w:tabs>
          <w:tab w:pos="1088" w:val="left" w:leader="none"/>
        </w:tabs>
        <w:spacing w:line="316" w:lineRule="auto" w:before="0" w:after="0"/>
        <w:ind w:left="117" w:right="633" w:firstLine="648"/>
        <w:jc w:val="both"/>
        <w:rPr>
          <w:sz w:val="32"/>
        </w:rPr>
      </w:pPr>
      <w:r>
        <w:rPr>
          <w:spacing w:val="-6"/>
          <w:sz w:val="32"/>
        </w:rPr>
        <w:t>评分结束后，填写好《成绩记录单》。收集好所有考</w:t>
      </w:r>
      <w:r>
        <w:rPr>
          <w:spacing w:val="-10"/>
          <w:sz w:val="32"/>
        </w:rPr>
        <w:t>试相关资料，由教务处人员带回，交给办公楼 </w:t>
      </w:r>
      <w:r>
        <w:rPr>
          <w:sz w:val="32"/>
        </w:rPr>
        <w:t>408</w:t>
      </w:r>
      <w:r>
        <w:rPr>
          <w:spacing w:val="-18"/>
          <w:sz w:val="32"/>
        </w:rPr>
        <w:t> 刘喜生老</w:t>
      </w:r>
      <w:r>
        <w:rPr>
          <w:spacing w:val="2"/>
          <w:sz w:val="32"/>
        </w:rPr>
        <w:t>师。</w:t>
      </w:r>
    </w:p>
    <w:p>
      <w:pPr>
        <w:pStyle w:val="BodyText"/>
        <w:spacing w:line="390" w:lineRule="exact"/>
        <w:ind w:left="765"/>
      </w:pPr>
      <w:r>
        <w:rPr/>
        <w:t>五、考场维护工作人员职责</w:t>
      </w:r>
    </w:p>
    <w:p>
      <w:pPr>
        <w:pStyle w:val="BodyText"/>
        <w:spacing w:line="316" w:lineRule="auto" w:before="130"/>
        <w:ind w:right="590" w:firstLine="648"/>
      </w:pPr>
      <w:r>
        <w:rPr/>
        <w:t>准备好相应的考试设备及耗材等，考试前一天完成考试场地准备工作。</w:t>
      </w:r>
    </w:p>
    <w:p>
      <w:pPr>
        <w:spacing w:after="0" w:line="316" w:lineRule="auto"/>
        <w:sectPr>
          <w:pgSz w:w="11910" w:h="16840"/>
          <w:pgMar w:header="0" w:footer="1196" w:top="1500" w:bottom="1380" w:left="1680" w:right="1160"/>
        </w:sectPr>
      </w:pPr>
    </w:p>
    <w:p>
      <w:pPr>
        <w:pStyle w:val="BodyText"/>
        <w:spacing w:before="35"/>
        <w:ind w:left="765"/>
      </w:pPr>
      <w:r>
        <w:rPr/>
        <w:t>（一）考前</w:t>
      </w:r>
    </w:p>
    <w:p>
      <w:pPr>
        <w:pStyle w:val="ListParagraph"/>
        <w:numPr>
          <w:ilvl w:val="0"/>
          <w:numId w:val="3"/>
        </w:numPr>
        <w:tabs>
          <w:tab w:pos="1088" w:val="left" w:leader="none"/>
        </w:tabs>
        <w:spacing w:line="240" w:lineRule="auto" w:before="130" w:after="0"/>
        <w:ind w:left="1087" w:right="0" w:hanging="323"/>
        <w:jc w:val="left"/>
        <w:rPr>
          <w:sz w:val="32"/>
        </w:rPr>
      </w:pPr>
      <w:r>
        <w:rPr>
          <w:sz w:val="32"/>
        </w:rPr>
        <w:t>考试软件安装及调试。</w:t>
      </w:r>
    </w:p>
    <w:p>
      <w:pPr>
        <w:pStyle w:val="ListParagraph"/>
        <w:numPr>
          <w:ilvl w:val="0"/>
          <w:numId w:val="3"/>
        </w:numPr>
        <w:tabs>
          <w:tab w:pos="1088" w:val="left" w:leader="none"/>
        </w:tabs>
        <w:spacing w:line="240" w:lineRule="auto" w:before="130" w:after="0"/>
        <w:ind w:left="1087" w:right="0" w:hanging="323"/>
        <w:jc w:val="left"/>
        <w:rPr>
          <w:sz w:val="32"/>
        </w:rPr>
      </w:pPr>
      <w:r>
        <w:rPr>
          <w:sz w:val="32"/>
        </w:rPr>
        <w:t>考试设备的调试。</w:t>
      </w:r>
    </w:p>
    <w:p>
      <w:pPr>
        <w:pStyle w:val="ListParagraph"/>
        <w:numPr>
          <w:ilvl w:val="0"/>
          <w:numId w:val="3"/>
        </w:numPr>
        <w:tabs>
          <w:tab w:pos="1088" w:val="left" w:leader="none"/>
        </w:tabs>
        <w:spacing w:line="240" w:lineRule="auto" w:before="130" w:after="0"/>
        <w:ind w:left="1087" w:right="0" w:hanging="323"/>
        <w:jc w:val="left"/>
        <w:rPr>
          <w:sz w:val="32"/>
        </w:rPr>
      </w:pPr>
      <w:r>
        <w:rPr>
          <w:sz w:val="32"/>
        </w:rPr>
        <w:t>考试工具、耗材的准备。</w:t>
      </w:r>
    </w:p>
    <w:p>
      <w:pPr>
        <w:pStyle w:val="BodyText"/>
        <w:spacing w:before="130"/>
        <w:ind w:left="765"/>
      </w:pPr>
      <w:r>
        <w:rPr/>
        <w:t>（二）考中</w:t>
      </w:r>
    </w:p>
    <w:p>
      <w:pPr>
        <w:pStyle w:val="BodyText"/>
        <w:spacing w:before="130"/>
        <w:ind w:left="765"/>
      </w:pPr>
      <w:r>
        <w:rPr/>
        <w:t>做好考试相关设备的维护工作，保障考试能正常进行。</w:t>
      </w:r>
    </w:p>
    <w:p>
      <w:pPr>
        <w:pStyle w:val="BodyText"/>
        <w:spacing w:before="130"/>
        <w:ind w:left="765"/>
      </w:pPr>
      <w:r>
        <w:rPr/>
        <w:t>（二）考后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130" w:after="0"/>
        <w:ind w:left="1087" w:right="0" w:hanging="323"/>
        <w:jc w:val="left"/>
        <w:rPr>
          <w:sz w:val="32"/>
        </w:rPr>
      </w:pPr>
      <w:r>
        <w:rPr>
          <w:sz w:val="32"/>
        </w:rPr>
        <w:t>考试工具的整理。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240" w:lineRule="auto" w:before="130" w:after="0"/>
        <w:ind w:left="1087" w:right="0" w:hanging="323"/>
        <w:jc w:val="left"/>
        <w:rPr>
          <w:sz w:val="32"/>
        </w:rPr>
      </w:pPr>
      <w:r>
        <w:rPr>
          <w:spacing w:val="3"/>
          <w:sz w:val="32"/>
        </w:rPr>
        <w:t>考试耗材</w:t>
      </w:r>
      <w:r>
        <w:rPr>
          <w:sz w:val="32"/>
        </w:rPr>
        <w:t>（</w:t>
      </w:r>
      <w:r>
        <w:rPr>
          <w:spacing w:val="3"/>
          <w:sz w:val="32"/>
        </w:rPr>
        <w:t>含垃圾等</w:t>
      </w:r>
      <w:r>
        <w:rPr>
          <w:sz w:val="32"/>
        </w:rPr>
        <w:t>）</w:t>
      </w:r>
      <w:r>
        <w:rPr>
          <w:spacing w:val="2"/>
          <w:sz w:val="32"/>
        </w:rPr>
        <w:t>的处理。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</w:tabs>
        <w:spacing w:line="316" w:lineRule="auto" w:before="130" w:after="0"/>
        <w:ind w:left="765" w:right="873" w:firstLine="0"/>
        <w:jc w:val="left"/>
        <w:rPr>
          <w:sz w:val="32"/>
        </w:rPr>
      </w:pPr>
      <w:r>
        <w:rPr>
          <w:spacing w:val="3"/>
          <w:sz w:val="32"/>
        </w:rPr>
        <w:t>考试设备</w:t>
      </w:r>
      <w:r>
        <w:rPr>
          <w:sz w:val="32"/>
        </w:rPr>
        <w:t>（</w:t>
      </w:r>
      <w:r>
        <w:rPr>
          <w:spacing w:val="2"/>
          <w:sz w:val="32"/>
        </w:rPr>
        <w:t>设施</w:t>
      </w:r>
      <w:r>
        <w:rPr>
          <w:spacing w:val="5"/>
          <w:sz w:val="32"/>
        </w:rPr>
        <w:t>）（</w:t>
      </w:r>
      <w:r>
        <w:rPr>
          <w:spacing w:val="2"/>
          <w:sz w:val="32"/>
        </w:rPr>
        <w:t>含座椅等</w:t>
      </w:r>
      <w:r>
        <w:rPr>
          <w:spacing w:val="5"/>
          <w:sz w:val="32"/>
        </w:rPr>
        <w:t>）</w:t>
      </w:r>
      <w:r>
        <w:rPr>
          <w:spacing w:val="-1"/>
          <w:sz w:val="32"/>
        </w:rPr>
        <w:t>的整理、摆放等。</w:t>
      </w:r>
      <w:r>
        <w:rPr>
          <w:sz w:val="32"/>
        </w:rPr>
        <w:t>未尽事宜，敬请见谅。</w:t>
      </w:r>
    </w:p>
    <w:p>
      <w:pPr>
        <w:pStyle w:val="BodyText"/>
        <w:spacing w:before="12"/>
        <w:ind w:left="0"/>
        <w:rPr>
          <w:sz w:val="41"/>
        </w:rPr>
      </w:pPr>
    </w:p>
    <w:p>
      <w:pPr>
        <w:pStyle w:val="BodyText"/>
        <w:ind w:left="765"/>
      </w:pPr>
      <w:r>
        <w:rPr/>
        <w:t>附件：2020 年院级技能抽考相关工作安排表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40"/>
        </w:rPr>
      </w:pPr>
    </w:p>
    <w:p>
      <w:pPr>
        <w:pStyle w:val="BodyText"/>
        <w:ind w:left="6544"/>
      </w:pPr>
      <w:r>
        <w:rPr/>
        <w:t>教务处</w:t>
      </w:r>
    </w:p>
    <w:p>
      <w:pPr>
        <w:pStyle w:val="BodyText"/>
        <w:spacing w:before="130"/>
        <w:ind w:left="5772"/>
      </w:pPr>
      <w:r>
        <w:rPr/>
        <w:t>2020</w:t>
      </w:r>
      <w:r>
        <w:rPr>
          <w:spacing w:val="-52"/>
        </w:rPr>
        <w:t> 年 </w:t>
      </w:r>
      <w:r>
        <w:rPr/>
        <w:t>10</w:t>
      </w:r>
      <w:r>
        <w:rPr>
          <w:spacing w:val="-52"/>
        </w:rPr>
        <w:t> 月 </w:t>
      </w:r>
      <w:r>
        <w:rPr>
          <w:color w:val="0000FF"/>
        </w:rPr>
        <w:t>20</w:t>
      </w:r>
      <w:r>
        <w:rPr>
          <w:color w:val="0000FF"/>
          <w:spacing w:val="-75"/>
        </w:rPr>
        <w:t> </w:t>
      </w:r>
      <w:r>
        <w:rPr/>
        <w:t>日</w:t>
      </w:r>
    </w:p>
    <w:sectPr>
      <w:pgSz w:w="11910" w:h="16840"/>
      <w:pgMar w:header="0" w:footer="1196" w:top="1500" w:bottom="1380" w:left="16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Calibri">
    <w:altName w:val="Calibri"/>
    <w:charset w:val="0"/>
    <w:family w:val="swiss"/>
    <w:pitch w:val="variable"/>
  </w:font>
  <w:font w:name="仿宋">
    <w:altName w:val="仿宋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20007pt;margin-top:771.100037pt;width:8.6pt;height:11pt;mso-position-horizontal-relative:page;mso-position-vertical-relative:page;z-index:-251752448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087" w:hanging="32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78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77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75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74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7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71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70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68" w:hanging="322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87" w:hanging="32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78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77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75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74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7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71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70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68" w:hanging="322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117" w:hanging="32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14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09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03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98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9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87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82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76" w:hanging="32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32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14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09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03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98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9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87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82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76" w:hanging="322"/>
      </w:pPr>
      <w:rPr>
        <w:rFonts w:hint="default"/>
        <w:lang w:val="zh-CN" w:eastAsia="zh-CN" w:bidi="zh-CN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17"/>
    </w:pPr>
    <w:rPr>
      <w:rFonts w:ascii="仿宋" w:hAnsi="仿宋" w:eastAsia="仿宋" w:cs="仿宋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30"/>
      <w:ind w:left="1087" w:hanging="323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帆</dc:creator>
  <dcterms:created xsi:type="dcterms:W3CDTF">2021-06-21T06:22:32Z</dcterms:created>
  <dcterms:modified xsi:type="dcterms:W3CDTF">2021-06-21T06:22:32Z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2021-06-21T00:00:00Z</vt:filetime>
  </property>
</Properties>
</file>